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DAA3133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  <w:r w:rsidR="00BC5D94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BC5D94">
        <w:rPr>
          <w:rFonts w:ascii="Verdana" w:hAnsi="Verdana" w:cs="Calibri"/>
          <w:i/>
          <w:lang w:val="en-GB"/>
        </w:rPr>
        <w:t xml:space="preserve">[day/month/year] </w:t>
      </w:r>
      <w:r w:rsidR="00BC5D94" w:rsidRPr="00BC5D94">
        <w:rPr>
          <w:rFonts w:ascii="Verdana" w:hAnsi="Verdana" w:cs="Calibri"/>
          <w:i/>
          <w:color w:val="FF0000"/>
          <w:lang w:val="en-GB"/>
        </w:rPr>
        <w:t>please give dates</w:t>
      </w:r>
      <w:r w:rsidR="00BC5D94">
        <w:rPr>
          <w:rFonts w:ascii="Verdana" w:hAnsi="Verdana" w:cs="Calibri"/>
          <w:i/>
          <w:color w:val="FF0000"/>
          <w:lang w:val="en-GB"/>
        </w:rPr>
        <w:t xml:space="preserve"> of your stay at a partner university</w:t>
      </w:r>
      <w:r w:rsidR="00BC5D94" w:rsidRPr="00BC5D94">
        <w:rPr>
          <w:rFonts w:ascii="Verdana" w:hAnsi="Verdana" w:cs="Calibri"/>
          <w:i/>
          <w:color w:val="FF0000"/>
          <w:lang w:val="en-GB"/>
        </w:rPr>
        <w:t xml:space="preserve"> excluding travel days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D6786B7" w:rsidR="00252D45" w:rsidRPr="00BC5D94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color w:val="FF0000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r w:rsidR="00BC5D94" w:rsidRPr="00BC5D94">
        <w:rPr>
          <w:rFonts w:ascii="Verdana" w:hAnsi="Verdana" w:cs="Calibri"/>
          <w:color w:val="FF0000"/>
          <w:lang w:val="en-GB"/>
        </w:rPr>
        <w:t xml:space="preserve">Number of days calculated on </w:t>
      </w:r>
      <w:r w:rsidR="00180AB9">
        <w:rPr>
          <w:rFonts w:ascii="Verdana" w:hAnsi="Verdana" w:cs="Calibri"/>
          <w:color w:val="FF0000"/>
          <w:lang w:val="en-GB"/>
        </w:rPr>
        <w:t xml:space="preserve">the basis of </w:t>
      </w:r>
      <w:r w:rsidR="00BC5D94" w:rsidRPr="00BC5D94">
        <w:rPr>
          <w:rFonts w:ascii="Verdana" w:hAnsi="Verdana" w:cs="Calibri"/>
          <w:color w:val="FF0000"/>
          <w:lang w:val="en-GB"/>
        </w:rPr>
        <w:t>the given dates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02"/>
        <w:gridCol w:w="3363"/>
        <w:gridCol w:w="2232"/>
        <w:gridCol w:w="2626"/>
      </w:tblGrid>
      <w:tr w:rsidR="001B0BB8" w:rsidRPr="007673FA" w14:paraId="56E939D3" w14:textId="77777777" w:rsidTr="00775CD6">
        <w:trPr>
          <w:trHeight w:val="334"/>
        </w:trPr>
        <w:tc>
          <w:tcPr>
            <w:tcW w:w="170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363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6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75CD6">
        <w:trPr>
          <w:trHeight w:val="412"/>
        </w:trPr>
        <w:tc>
          <w:tcPr>
            <w:tcW w:w="170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363" w:type="dxa"/>
            <w:shd w:val="clear" w:color="auto" w:fill="FFFFFF"/>
          </w:tcPr>
          <w:p w14:paraId="56E939D5" w14:textId="624D7FD1" w:rsidR="001903D7" w:rsidRPr="007673FA" w:rsidRDefault="00BC5D94" w:rsidP="00BC5D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see </w:t>
            </w:r>
            <w:r>
              <w:rPr>
                <w:rFonts w:ascii="Verdana" w:hAnsi="Verdana" w:cs="Arial"/>
                <w:color w:val="FF0000"/>
                <w:sz w:val="20"/>
                <w:lang w:val="en-GB"/>
              </w:rPr>
              <w:t>in</w:t>
            </w: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the end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626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75CD6">
        <w:tc>
          <w:tcPr>
            <w:tcW w:w="170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363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75CD6">
        <w:tc>
          <w:tcPr>
            <w:tcW w:w="170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2788"/>
        <w:gridCol w:w="2228"/>
        <w:gridCol w:w="2638"/>
      </w:tblGrid>
      <w:tr w:rsidR="00116FBB" w:rsidRPr="009F5B61" w14:paraId="56E939EA" w14:textId="77777777" w:rsidTr="00775CD6">
        <w:trPr>
          <w:trHeight w:val="314"/>
        </w:trPr>
        <w:tc>
          <w:tcPr>
            <w:tcW w:w="226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654" w:type="dxa"/>
            <w:gridSpan w:val="3"/>
            <w:shd w:val="clear" w:color="auto" w:fill="FFFFFF"/>
          </w:tcPr>
          <w:p w14:paraId="56E939E9" w14:textId="0653127A" w:rsidR="00116FBB" w:rsidRPr="00BC5D94" w:rsidRDefault="00BC5D94" w:rsidP="00BC5D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Your university’s name</w:t>
            </w:r>
          </w:p>
        </w:tc>
      </w:tr>
      <w:tr w:rsidR="00BC5D94" w:rsidRPr="00BC5D94" w14:paraId="56E939F1" w14:textId="77777777" w:rsidTr="00775CD6">
        <w:trPr>
          <w:trHeight w:val="314"/>
        </w:trPr>
        <w:tc>
          <w:tcPr>
            <w:tcW w:w="226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38" w:type="dxa"/>
            <w:shd w:val="clear" w:color="auto" w:fill="FFFFFF"/>
          </w:tcPr>
          <w:p w14:paraId="3E80B55C" w14:textId="77777777" w:rsidR="00775CD6" w:rsidRDefault="00BC5D94" w:rsidP="00775C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>
              <w:rPr>
                <w:rFonts w:ascii="Verdana" w:hAnsi="Verdana" w:cs="Arial"/>
                <w:color w:val="FF0000"/>
                <w:sz w:val="20"/>
                <w:lang w:val="en-GB"/>
              </w:rPr>
              <w:t>Name of your</w:t>
            </w: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</w:t>
            </w:r>
          </w:p>
          <w:p w14:paraId="56E939F0" w14:textId="6ABA6FCC" w:rsidR="007967A9" w:rsidRPr="00BC5D94" w:rsidRDefault="00BC5D94" w:rsidP="00775C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department/faculty</w:t>
            </w:r>
          </w:p>
        </w:tc>
      </w:tr>
      <w:tr w:rsidR="007967A9" w:rsidRPr="005E466D" w14:paraId="56E939F6" w14:textId="77777777" w:rsidTr="00775CD6">
        <w:trPr>
          <w:trHeight w:val="472"/>
        </w:trPr>
        <w:tc>
          <w:tcPr>
            <w:tcW w:w="226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88" w:type="dxa"/>
            <w:shd w:val="clear" w:color="auto" w:fill="FFFFFF"/>
          </w:tcPr>
          <w:p w14:paraId="4B1193AC" w14:textId="77777777" w:rsidR="00BC5D94" w:rsidRPr="00BC5D94" w:rsidRDefault="00BC5D94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Address of your </w:t>
            </w:r>
          </w:p>
          <w:p w14:paraId="56E939F3" w14:textId="6CEDF227" w:rsidR="007967A9" w:rsidRPr="00BC5D94" w:rsidRDefault="00180AB9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8"/>
                <w:lang w:val="en-GB"/>
              </w:rPr>
            </w:pPr>
            <w:r>
              <w:rPr>
                <w:rFonts w:ascii="Verdana" w:hAnsi="Verdana" w:cs="Arial"/>
                <w:color w:val="FF0000"/>
                <w:sz w:val="20"/>
                <w:lang w:val="en-GB"/>
              </w:rPr>
              <w:t>u</w:t>
            </w:r>
            <w:r w:rsidR="00BC5D94"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niversity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3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75CD6" w:rsidRPr="005E466D" w14:paraId="56E939FC" w14:textId="77777777" w:rsidTr="00775CD6">
        <w:trPr>
          <w:trHeight w:val="811"/>
        </w:trPr>
        <w:tc>
          <w:tcPr>
            <w:tcW w:w="2269" w:type="dxa"/>
            <w:shd w:val="clear" w:color="auto" w:fill="FFFFFF"/>
          </w:tcPr>
          <w:p w14:paraId="56E939F7" w14:textId="77777777" w:rsidR="00775CD6" w:rsidRPr="005E466D" w:rsidRDefault="00775CD6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88" w:type="dxa"/>
            <w:shd w:val="clear" w:color="auto" w:fill="FFFFFF"/>
          </w:tcPr>
          <w:p w14:paraId="522D64F1" w14:textId="77777777" w:rsidR="00775CD6" w:rsidRPr="00BC5D94" w:rsidRDefault="00775CD6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Person responsible </w:t>
            </w:r>
          </w:p>
          <w:p w14:paraId="68348866" w14:textId="77777777" w:rsidR="00775CD6" w:rsidRPr="00BC5D94" w:rsidRDefault="00775CD6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for the erasmus+ </w:t>
            </w:r>
          </w:p>
          <w:p w14:paraId="56E939F8" w14:textId="367B7DF0" w:rsidR="00775CD6" w:rsidRPr="00BC5D94" w:rsidRDefault="00775CD6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programme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75CD6" w:rsidRDefault="00775CD6" w:rsidP="00BC5D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75CD6" w:rsidRPr="00C17AB2" w:rsidRDefault="00775CD6" w:rsidP="00BC5D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38" w:type="dxa"/>
            <w:shd w:val="clear" w:color="auto" w:fill="FFFFFF"/>
          </w:tcPr>
          <w:p w14:paraId="05C4D42B" w14:textId="77777777" w:rsidR="00775CD6" w:rsidRPr="00BC5D94" w:rsidRDefault="00775CD6" w:rsidP="00502C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Person responsible </w:t>
            </w:r>
          </w:p>
          <w:p w14:paraId="6B0C2C3E" w14:textId="77777777" w:rsidR="00775CD6" w:rsidRPr="00BC5D94" w:rsidRDefault="00775CD6" w:rsidP="00502C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for the erasmus+ </w:t>
            </w:r>
          </w:p>
          <w:p w14:paraId="56E939FB" w14:textId="4D0A3052" w:rsidR="00775CD6" w:rsidRPr="005E466D" w:rsidRDefault="00775CD6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C5D94">
              <w:rPr>
                <w:rFonts w:ascii="Verdana" w:hAnsi="Verdana" w:cs="Arial"/>
                <w:color w:val="FF0000"/>
                <w:sz w:val="20"/>
                <w:lang w:val="en-GB"/>
              </w:rPr>
              <w:t>programme</w:t>
            </w:r>
          </w:p>
        </w:tc>
      </w:tr>
      <w:tr w:rsidR="00775CD6" w:rsidRPr="005F0E76" w14:paraId="56E93A03" w14:textId="77777777" w:rsidTr="00775CD6">
        <w:trPr>
          <w:trHeight w:val="811"/>
        </w:trPr>
        <w:tc>
          <w:tcPr>
            <w:tcW w:w="2269" w:type="dxa"/>
            <w:shd w:val="clear" w:color="auto" w:fill="FFFFFF"/>
          </w:tcPr>
          <w:p w14:paraId="56E939FD" w14:textId="4261A173" w:rsidR="00775CD6" w:rsidRPr="00474BE2" w:rsidRDefault="00775CD6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775CD6" w:rsidRPr="00474BE2" w:rsidRDefault="00775CD6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775CD6" w:rsidRPr="005E466D" w:rsidRDefault="00775CD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8" w:type="dxa"/>
            <w:shd w:val="clear" w:color="auto" w:fill="FFFFFF"/>
          </w:tcPr>
          <w:p w14:paraId="56E93A00" w14:textId="501AD1A3" w:rsidR="00775CD6" w:rsidRPr="00775CD6" w:rsidRDefault="00775CD6" w:rsidP="00BC5D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75CD6">
              <w:rPr>
                <w:rFonts w:ascii="Verdana" w:hAnsi="Verdana" w:cs="Arial"/>
                <w:sz w:val="20"/>
                <w:lang w:val="en-GB"/>
              </w:rPr>
              <w:t>NA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775CD6" w:rsidRPr="00782942" w:rsidRDefault="00775CD6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775CD6" w:rsidRPr="00F8532D" w:rsidRDefault="00775CD6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38" w:type="dxa"/>
            <w:shd w:val="clear" w:color="auto" w:fill="FFFFFF"/>
          </w:tcPr>
          <w:p w14:paraId="7F97F706" w14:textId="7F2D7F52" w:rsidR="00775CD6" w:rsidRDefault="00775CD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7CE409C" w14:textId="77777777" w:rsidR="00775CD6" w:rsidRDefault="00775CD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14:paraId="56E93A02" w14:textId="355D8998" w:rsidR="00775CD6" w:rsidRPr="00F8532D" w:rsidRDefault="00775CD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75CD6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Don’t fil it in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5"/>
        <w:gridCol w:w="2788"/>
        <w:gridCol w:w="2164"/>
        <w:gridCol w:w="3036"/>
      </w:tblGrid>
      <w:tr w:rsidR="00A75662" w:rsidRPr="00775CD6" w14:paraId="56E93A0A" w14:textId="77777777" w:rsidTr="00775CD6">
        <w:trPr>
          <w:trHeight w:val="371"/>
        </w:trPr>
        <w:tc>
          <w:tcPr>
            <w:tcW w:w="2127" w:type="dxa"/>
            <w:shd w:val="clear" w:color="auto" w:fill="FFFFFF"/>
          </w:tcPr>
          <w:p w14:paraId="56E93A06" w14:textId="77777777" w:rsidR="00A75662" w:rsidRPr="00775CD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75CD6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1480300" w14:textId="77777777" w:rsidR="00775CD6" w:rsidRDefault="00775CD6" w:rsidP="00775C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75CD6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</w:p>
          <w:p w14:paraId="56E93A07" w14:textId="7163209C" w:rsidR="00A75662" w:rsidRPr="00775CD6" w:rsidRDefault="00775CD6" w:rsidP="00775C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75CD6">
              <w:rPr>
                <w:rFonts w:ascii="Verdana" w:hAnsi="Verdana" w:cs="Arial"/>
                <w:b/>
                <w:sz w:val="20"/>
                <w:lang w:val="en-GB"/>
              </w:rPr>
              <w:t>Zielona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775CD6">
              <w:rPr>
                <w:rFonts w:ascii="Verdana" w:hAnsi="Verdana" w:cs="Arial"/>
                <w:b/>
                <w:sz w:val="20"/>
                <w:lang w:val="en-GB"/>
              </w:rPr>
              <w:t>Góra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F6FC61D" w14:textId="77777777" w:rsidR="00180AB9" w:rsidRDefault="00775CD6" w:rsidP="00180A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</w:pPr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 xml:space="preserve">Name of the </w:t>
            </w:r>
            <w:proofErr w:type="spellStart"/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>departmpartmen</w:t>
            </w:r>
            <w:proofErr w:type="spellEnd"/>
          </w:p>
          <w:p w14:paraId="657BB667" w14:textId="77777777" w:rsidR="00180AB9" w:rsidRDefault="00775CD6" w:rsidP="00180A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</w:pPr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 xml:space="preserve">/faculty at the receiving </w:t>
            </w:r>
          </w:p>
          <w:p w14:paraId="56E93A09" w14:textId="56118514" w:rsidR="00A75662" w:rsidRPr="00775CD6" w:rsidRDefault="00775CD6" w:rsidP="00180A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9"/>
                <w:szCs w:val="19"/>
                <w:lang w:val="en-GB"/>
              </w:rPr>
            </w:pPr>
            <w:r w:rsidRPr="00775CD6">
              <w:rPr>
                <w:rFonts w:ascii="Verdana" w:hAnsi="Verdana" w:cs="Arial"/>
                <w:color w:val="FF0000"/>
                <w:sz w:val="19"/>
                <w:szCs w:val="19"/>
                <w:lang w:val="en-GB"/>
              </w:rPr>
              <w:t>university</w:t>
            </w:r>
          </w:p>
        </w:tc>
      </w:tr>
      <w:tr w:rsidR="00A75662" w:rsidRPr="00775CD6" w14:paraId="56E93A11" w14:textId="77777777" w:rsidTr="00775CD6">
        <w:trPr>
          <w:trHeight w:val="371"/>
        </w:trPr>
        <w:tc>
          <w:tcPr>
            <w:tcW w:w="212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56E93A0E" w14:textId="47346A46" w:rsidR="00A75662" w:rsidRPr="00775CD6" w:rsidRDefault="00775CD6" w:rsidP="00775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75CD6">
              <w:rPr>
                <w:rFonts w:ascii="Verdana" w:hAnsi="Verdana" w:cs="Arial"/>
                <w:b/>
                <w:sz w:val="20"/>
                <w:lang w:val="en-GB"/>
              </w:rPr>
              <w:t>PL ZIELONA01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6E93A10" w14:textId="77777777" w:rsidR="00A75662" w:rsidRPr="00775CD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</w:pPr>
          </w:p>
        </w:tc>
      </w:tr>
      <w:tr w:rsidR="007967A9" w:rsidRPr="007673FA" w14:paraId="56E93A16" w14:textId="77777777" w:rsidTr="00775CD6">
        <w:trPr>
          <w:trHeight w:val="559"/>
        </w:trPr>
        <w:tc>
          <w:tcPr>
            <w:tcW w:w="2127" w:type="dxa"/>
            <w:shd w:val="clear" w:color="auto" w:fill="FFFFFF"/>
            <w:vAlign w:val="center"/>
          </w:tcPr>
          <w:p w14:paraId="56E93A12" w14:textId="77777777" w:rsidR="007967A9" w:rsidRPr="007673FA" w:rsidRDefault="007967A9" w:rsidP="00775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D4BD518" w14:textId="77777777" w:rsidR="00775CD6" w:rsidRPr="00775CD6" w:rsidRDefault="00775CD6" w:rsidP="00775CD6">
            <w:pPr>
              <w:spacing w:after="0"/>
              <w:ind w:left="34"/>
              <w:jc w:val="left"/>
              <w:rPr>
                <w:rFonts w:ascii="Verdana" w:hAnsi="Verdana" w:cs="Arial"/>
                <w:sz w:val="20"/>
                <w:szCs w:val="18"/>
                <w:lang w:val="it-IT"/>
              </w:rPr>
            </w:pP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 xml:space="preserve">Licealna 9, </w:t>
            </w:r>
          </w:p>
          <w:p w14:paraId="0D5FDC19" w14:textId="77777777" w:rsidR="00775CD6" w:rsidRPr="00775CD6" w:rsidRDefault="00775CD6" w:rsidP="00775CD6">
            <w:pPr>
              <w:spacing w:after="0"/>
              <w:ind w:left="34"/>
              <w:jc w:val="left"/>
              <w:rPr>
                <w:rFonts w:ascii="Verdana" w:hAnsi="Verdana" w:cs="Arial"/>
                <w:sz w:val="20"/>
                <w:szCs w:val="18"/>
                <w:lang w:val="it-IT"/>
              </w:rPr>
            </w:pP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 xml:space="preserve">65-417 </w:t>
            </w: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 xml:space="preserve">Zielona Góra, </w:t>
            </w:r>
          </w:p>
          <w:p w14:paraId="56E93A13" w14:textId="318B6FA5" w:rsidR="007967A9" w:rsidRPr="00775CD6" w:rsidRDefault="00775CD6" w:rsidP="00775CD6">
            <w:pPr>
              <w:spacing w:after="0"/>
              <w:ind w:left="34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775CD6">
              <w:rPr>
                <w:rFonts w:ascii="Verdana" w:hAnsi="Verdana" w:cs="Arial"/>
                <w:sz w:val="20"/>
                <w:szCs w:val="18"/>
                <w:lang w:val="it-IT"/>
              </w:rPr>
              <w:t>Poland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7673FA" w:rsidRDefault="00A75662" w:rsidP="00775C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93A15" w14:textId="347B568D" w:rsidR="007967A9" w:rsidRPr="007673FA" w:rsidRDefault="00775CD6" w:rsidP="00775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775CD6" w:rsidRPr="00EF398E" w14:paraId="56E93A1B" w14:textId="77777777" w:rsidTr="00775CD6">
        <w:tc>
          <w:tcPr>
            <w:tcW w:w="2127" w:type="dxa"/>
            <w:shd w:val="clear" w:color="auto" w:fill="FFFFFF"/>
            <w:vAlign w:val="center"/>
          </w:tcPr>
          <w:p w14:paraId="56E93A17" w14:textId="77777777" w:rsidR="00775CD6" w:rsidRPr="007673FA" w:rsidRDefault="00775CD6" w:rsidP="00775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73B569E" w14:textId="77777777" w:rsidR="00775CD6" w:rsidRDefault="00775CD6" w:rsidP="00775CD6">
            <w:pPr>
              <w:shd w:val="clear" w:color="auto" w:fill="FFFFFF"/>
              <w:spacing w:after="0"/>
              <w:ind w:right="-120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Agnieszka Możejko</w:t>
            </w:r>
          </w:p>
          <w:p w14:paraId="4D46C822" w14:textId="77777777" w:rsidR="00775CD6" w:rsidRDefault="00775CD6" w:rsidP="00775C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Erasmus+ Institutional</w:t>
            </w:r>
          </w:p>
          <w:p w14:paraId="56E93A18" w14:textId="439A3AA0" w:rsidR="00775CD6" w:rsidRPr="00782942" w:rsidRDefault="00775CD6" w:rsidP="00775C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75CD6" w:rsidRPr="00782942" w:rsidRDefault="00775CD6" w:rsidP="00775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CDABB2" w14:textId="77777777" w:rsidR="00775CD6" w:rsidRDefault="00775CD6" w:rsidP="00775CD6">
            <w:pPr>
              <w:shd w:val="clear" w:color="auto" w:fill="FFFFFF"/>
              <w:ind w:right="-1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hyperlink r:id="rId12" w:history="1">
              <w:r>
                <w:rPr>
                  <w:rStyle w:val="Hipercze"/>
                  <w:rFonts w:ascii="Verdana" w:hAnsi="Verdana" w:cs="Arial"/>
                  <w:sz w:val="20"/>
                  <w:lang w:val="fr-BE"/>
                </w:rPr>
                <w:t>a.mozejko@dwz.uz.zgora.pl</w:t>
              </w:r>
            </w:hyperlink>
          </w:p>
          <w:p w14:paraId="56E93A1A" w14:textId="2C40B564" w:rsidR="00775CD6" w:rsidRPr="00EF398E" w:rsidRDefault="00775CD6" w:rsidP="00775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+48 68 328 32 93</w:t>
            </w: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497B7C1E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  <w:r w:rsidR="00775CD6">
        <w:rPr>
          <w:rFonts w:ascii="Verdana" w:hAnsi="Verdana" w:cs="Calibri"/>
          <w:lang w:val="en-GB"/>
        </w:rPr>
        <w:t xml:space="preserve"> </w:t>
      </w:r>
      <w:r w:rsidR="00775CD6" w:rsidRPr="00775CD6">
        <w:rPr>
          <w:rFonts w:ascii="Verdana" w:hAnsi="Verdana" w:cs="Calibri"/>
          <w:color w:val="FF0000"/>
          <w:lang w:val="en-GB"/>
        </w:rPr>
        <w:t>According to the signed inter-institutional agreement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4984AE3E" w14:textId="021D519A" w:rsidR="00775CD6" w:rsidRPr="00775CD6" w:rsidRDefault="00775CD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FF0000"/>
          <w:lang w:val="en-GB"/>
        </w:rPr>
      </w:pPr>
      <w:r w:rsidRPr="00775CD6">
        <w:rPr>
          <w:rFonts w:ascii="Verdana" w:hAnsi="Verdana" w:cs="Calibri"/>
          <w:color w:val="FF0000"/>
          <w:lang w:val="en-GB"/>
        </w:rPr>
        <w:t>Chose one or more options</w:t>
      </w:r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D1CCFDC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E20160">
        <w:rPr>
          <w:rFonts w:ascii="Verdana" w:hAnsi="Verdana" w:cs="Calibri"/>
          <w:lang w:val="en-GB"/>
        </w:rPr>
        <w:t xml:space="preserve"> </w:t>
      </w:r>
      <w:r w:rsidR="00E20160" w:rsidRPr="00E20160">
        <w:rPr>
          <w:rFonts w:ascii="Verdana" w:hAnsi="Verdana" w:cs="Calibri"/>
          <w:color w:val="FF0000"/>
          <w:lang w:val="en-GB"/>
        </w:rPr>
        <w:t>minimum 8 hours</w:t>
      </w:r>
    </w:p>
    <w:p w14:paraId="63DFBEF5" w14:textId="582868B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  <w:r w:rsidR="00E20160" w:rsidRPr="00E20160">
        <w:rPr>
          <w:rFonts w:ascii="Verdana" w:hAnsi="Verdana" w:cs="Calibri"/>
          <w:color w:val="FF0000"/>
          <w:lang w:val="en-GB"/>
        </w:rPr>
        <w:t>according to language competences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0D6C7BA1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4FE05DB" w14:textId="66A491CA" w:rsidR="00E20160" w:rsidRPr="00E20160" w:rsidRDefault="00E20160" w:rsidP="00E152D3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E20160">
              <w:rPr>
                <w:rFonts w:ascii="Verdana" w:hAnsi="Verdana" w:cs="Calibri"/>
                <w:color w:val="FF0000"/>
                <w:sz w:val="20"/>
                <w:lang w:val="en-GB"/>
              </w:rPr>
              <w:t>Please give the main aim of you</w:t>
            </w:r>
            <w:r>
              <w:rPr>
                <w:rFonts w:ascii="Verdana" w:hAnsi="Verdana" w:cs="Calibri"/>
                <w:color w:val="FF0000"/>
                <w:sz w:val="20"/>
                <w:lang w:val="en-GB"/>
              </w:rPr>
              <w:t>r</w:t>
            </w:r>
            <w:r w:rsidRPr="00E20160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teaching mobility, </w:t>
            </w:r>
            <w:r>
              <w:rPr>
                <w:rFonts w:ascii="Verdana" w:hAnsi="Verdana" w:cs="Calibri"/>
                <w:color w:val="FF0000"/>
                <w:sz w:val="20"/>
                <w:lang w:val="en-GB"/>
              </w:rPr>
              <w:t>e.g</w:t>
            </w:r>
            <w:r w:rsidRPr="00E20160">
              <w:rPr>
                <w:rFonts w:ascii="Verdana" w:hAnsi="Verdana" w:cs="Calibri"/>
                <w:color w:val="FF0000"/>
                <w:sz w:val="20"/>
                <w:lang w:val="en-GB"/>
              </w:rPr>
              <w:t>. to give lectures to students.</w:t>
            </w:r>
          </w:p>
          <w:p w14:paraId="258E3A20" w14:textId="5279F030" w:rsidR="00E20160" w:rsidRPr="00E20160" w:rsidRDefault="00E20160" w:rsidP="00E152D3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E20160">
              <w:rPr>
                <w:rFonts w:ascii="Verdana" w:hAnsi="Verdana" w:cs="Calibri"/>
                <w:color w:val="FF0000"/>
                <w:sz w:val="20"/>
                <w:lang w:val="en-GB"/>
              </w:rPr>
              <w:t>Please give also additional aims, e.g. connected with enhancing academic teaching skills, exchange of experience, etc.</w:t>
            </w:r>
          </w:p>
          <w:p w14:paraId="6A9C68C7" w14:textId="491A9333" w:rsidR="00E20160" w:rsidRPr="00F733E7" w:rsidRDefault="00E20160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733E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Please note that the mobility can’t be realized for research purposes!</w:t>
            </w:r>
          </w:p>
          <w:p w14:paraId="33661749" w14:textId="77777777" w:rsidR="00153B61" w:rsidRPr="00E20160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14:paraId="56E93A2D" w14:textId="77777777" w:rsidR="00377526" w:rsidRPr="00E20160" w:rsidRDefault="00377526" w:rsidP="00F71F07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</w:tc>
      </w:tr>
    </w:tbl>
    <w:p w14:paraId="56E93A2F" w14:textId="77777777" w:rsidR="00377526" w:rsidRPr="00E20160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1F75AFE" w14:textId="14EFAB3F" w:rsidR="00E20160" w:rsidRPr="00F733E7" w:rsidRDefault="00E20160" w:rsidP="00F733E7">
            <w:pPr>
              <w:spacing w:after="120"/>
              <w:rPr>
                <w:rFonts w:ascii="Verdana" w:hAnsi="Verdana" w:cs="Calibri"/>
                <w:i/>
                <w:color w:val="FF0000"/>
                <w:sz w:val="20"/>
                <w:lang w:val="en-GB"/>
              </w:rPr>
            </w:pPr>
            <w:r w:rsidRPr="00D7350B">
              <w:rPr>
                <w:rFonts w:ascii="Verdana" w:hAnsi="Verdana" w:cs="Calibri"/>
                <w:color w:val="FF0000"/>
                <w:sz w:val="20"/>
                <w:lang w:val="en-GB"/>
              </w:rPr>
              <w:t>Additional value of the mobility in the context of the international strategies of your faculty/university</w:t>
            </w:r>
            <w:r w:rsidR="00F733E7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and </w:t>
            </w:r>
            <w:r w:rsidR="00180AB9" w:rsidRPr="00F733E7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Erasmus Policy Statement:</w:t>
            </w:r>
          </w:p>
          <w:p w14:paraId="396AC2C7" w14:textId="77777777" w:rsidR="00E20160" w:rsidRDefault="00E20160" w:rsidP="00E2016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</w:rPr>
              <w:t>improvement of the quality of education, research and university relations with social and economic environment</w:t>
            </w:r>
          </w:p>
          <w:p w14:paraId="4FBF138D" w14:textId="77777777" w:rsidR="00E20160" w:rsidRDefault="00E20160" w:rsidP="00E2016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</w:rPr>
              <w:t>increase the number of mobile students and staff, foreign degree students</w:t>
            </w:r>
          </w:p>
          <w:p w14:paraId="705DD818" w14:textId="77777777" w:rsidR="00E20160" w:rsidRDefault="00E20160" w:rsidP="00E2016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</w:rPr>
              <w:t>increase number of programmes thought in foreign languages</w:t>
            </w:r>
          </w:p>
          <w:p w14:paraId="5B3802AF" w14:textId="77777777" w:rsidR="00E20160" w:rsidRDefault="00E20160" w:rsidP="00E2016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</w:rPr>
              <w:t>improving the quality and relevance of higher education</w:t>
            </w:r>
          </w:p>
          <w:p w14:paraId="0ECBD80E" w14:textId="77777777" w:rsidR="00E20160" w:rsidRDefault="00E20160" w:rsidP="00E2016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</w:rPr>
              <w:t>strengthening quality through mobility and cross-border cooperation</w:t>
            </w:r>
          </w:p>
          <w:p w14:paraId="267134A1" w14:textId="2607CB2B" w:rsidR="00153B61" w:rsidRPr="00E20160" w:rsidRDefault="00E20160" w:rsidP="00FF62A2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</w:rPr>
              <w:t xml:space="preserve">linking higher education, research and business for excellence and regional Development </w:t>
            </w:r>
          </w:p>
          <w:p w14:paraId="4989563E" w14:textId="77777777" w:rsidR="00377526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F733E7" w:rsidRPr="00E20160" w:rsidRDefault="00F733E7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E20160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12666F00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80AB9" w:rsidRDefault="00180AB9" w:rsidP="00FF62A2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A detailed programme of teaching:</w:t>
            </w:r>
          </w:p>
          <w:p w14:paraId="6A882B93" w14:textId="7CE19025" w:rsidR="00180AB9" w:rsidRPr="00180AB9" w:rsidRDefault="00180AB9" w:rsidP="00180AB9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ascii="Verdana" w:hAnsi="Verdana" w:cs="Calibri"/>
                <w:color w:val="FF0000"/>
                <w:sz w:val="20"/>
              </w:rPr>
            </w:pPr>
            <w:r w:rsidRPr="00180AB9">
              <w:rPr>
                <w:rFonts w:ascii="Verdana" w:hAnsi="Verdana" w:cs="Calibri"/>
                <w:color w:val="FF0000"/>
                <w:sz w:val="20"/>
              </w:rPr>
              <w:t>thematic scope, proposed content</w:t>
            </w:r>
          </w:p>
          <w:p w14:paraId="7463DD11" w14:textId="77777777" w:rsidR="00180AB9" w:rsidRPr="00180AB9" w:rsidRDefault="00180AB9" w:rsidP="00180AB9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ascii="Verdana" w:hAnsi="Verdana" w:cs="Calibri"/>
                <w:color w:val="FF0000"/>
                <w:sz w:val="20"/>
              </w:rPr>
            </w:pPr>
            <w:r w:rsidRPr="00180AB9">
              <w:rPr>
                <w:rFonts w:ascii="Verdana" w:hAnsi="Verdana" w:cs="Calibri"/>
                <w:color w:val="FF0000"/>
                <w:sz w:val="20"/>
              </w:rPr>
              <w:t>number of hours</w:t>
            </w:r>
          </w:p>
          <w:p w14:paraId="39BF6E2A" w14:textId="77777777" w:rsidR="00180AB9" w:rsidRPr="00180AB9" w:rsidRDefault="00180AB9" w:rsidP="00180AB9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ascii="Verdana" w:hAnsi="Verdana" w:cs="Calibri"/>
                <w:color w:val="FF0000"/>
                <w:sz w:val="20"/>
              </w:rPr>
            </w:pPr>
            <w:r w:rsidRPr="00180AB9">
              <w:rPr>
                <w:rFonts w:ascii="Verdana" w:hAnsi="Verdana" w:cs="Calibri"/>
                <w:color w:val="FF0000"/>
                <w:sz w:val="20"/>
              </w:rPr>
              <w:t>form of classes</w:t>
            </w:r>
          </w:p>
          <w:p w14:paraId="052909B7" w14:textId="7EBD0B58" w:rsidR="00180AB9" w:rsidRPr="00180AB9" w:rsidRDefault="00180AB9" w:rsidP="00180AB9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ascii="Verdana" w:hAnsi="Verdana" w:cs="Calibri"/>
                <w:color w:val="FF0000"/>
                <w:sz w:val="20"/>
              </w:rPr>
            </w:pPr>
            <w:r w:rsidRPr="00180AB9">
              <w:rPr>
                <w:rFonts w:ascii="Verdana" w:hAnsi="Verdana" w:cs="Calibri"/>
                <w:color w:val="FF0000"/>
                <w:sz w:val="20"/>
              </w:rPr>
              <w:t>methods and materials</w:t>
            </w: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73E1F62" w14:textId="77777777" w:rsidR="00180AB9" w:rsidRPr="00180AB9" w:rsidRDefault="00180AB9" w:rsidP="00FF62A2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proofErr w:type="gramStart"/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e.g</w:t>
            </w:r>
            <w:proofErr w:type="gramEnd"/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. development in the area of skills, competences, knowledge, etc.</w:t>
            </w:r>
          </w:p>
          <w:p w14:paraId="6EADBF71" w14:textId="364A28AB" w:rsidR="00180AB9" w:rsidRPr="00180AB9" w:rsidRDefault="00180AB9" w:rsidP="00FF62A2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Development of </w:t>
            </w:r>
            <w:proofErr w:type="gramStart"/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the  beneficiaries</w:t>
            </w:r>
            <w:proofErr w:type="gramEnd"/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– students.</w:t>
            </w:r>
          </w:p>
          <w:p w14:paraId="5606F2E6" w14:textId="434DC95E" w:rsidR="00180AB9" w:rsidRPr="00180AB9" w:rsidRDefault="00180AB9" w:rsidP="00FF62A2">
            <w:pPr>
              <w:spacing w:after="120"/>
              <w:ind w:left="-6" w:firstLine="6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Effects concerning development of teaching programme, etc.</w:t>
            </w:r>
          </w:p>
          <w:p w14:paraId="5509129B" w14:textId="77777777" w:rsidR="00153B61" w:rsidRPr="00180AB9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14:paraId="75CCBD73" w14:textId="77777777" w:rsidR="00153B61" w:rsidRPr="00180AB9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14:paraId="56E93A3F" w14:textId="77777777" w:rsidR="00377526" w:rsidRPr="00180AB9" w:rsidRDefault="00377526" w:rsidP="00FF62A2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180AB9">
        <w:rPr>
          <w:rFonts w:ascii="Verdana" w:hAnsi="Verdana" w:cs="Calibri"/>
          <w:b/>
          <w:color w:val="002060"/>
          <w:sz w:val="20"/>
          <w:lang w:val="pl-PL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3EEE40A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180AB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0EAF393D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180AB9"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Please sign here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333985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80AB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80AB9" w:rsidRPr="00180AB9">
              <w:rPr>
                <w:rFonts w:ascii="Verdana" w:hAnsi="Verdana" w:cs="Calibri"/>
                <w:color w:val="FF0000"/>
                <w:sz w:val="20"/>
                <w:lang w:val="en-GB"/>
              </w:rPr>
              <w:t>Dean/Vice-dean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775CD6" w:rsidRPr="00672D6F" w:rsidRDefault="00775CD6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Default="00153B61" w:rsidP="00B223B0">
      <w:pPr>
        <w:pStyle w:val="Tekstprzypisukocowego"/>
        <w:spacing w:after="100"/>
        <w:rPr>
          <w:rFonts w:ascii="Verdana" w:hAnsi="Verdana" w:cs="Calibri"/>
          <w:sz w:val="16"/>
          <w:szCs w:val="16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  <w:p w14:paraId="34BE77DE" w14:textId="77777777" w:rsidR="00F733E7" w:rsidRDefault="00F733E7" w:rsidP="00B223B0">
      <w:pPr>
        <w:pStyle w:val="Tekstprzypisukocowego"/>
        <w:spacing w:after="100"/>
        <w:rPr>
          <w:rFonts w:ascii="Verdana" w:hAnsi="Verdana" w:cs="Calibri"/>
          <w:sz w:val="16"/>
          <w:szCs w:val="16"/>
          <w:lang w:val="en-GB"/>
        </w:rPr>
      </w:pPr>
    </w:p>
    <w:p w14:paraId="0A095658" w14:textId="3BF2B99C" w:rsidR="00F733E7" w:rsidRPr="00F733E7" w:rsidRDefault="00F733E7" w:rsidP="00B223B0">
      <w:pPr>
        <w:pStyle w:val="Tekstprzypisukocowego"/>
        <w:spacing w:after="100"/>
        <w:rPr>
          <w:rFonts w:ascii="Verdana" w:hAnsi="Verdana" w:cs="Calibri"/>
          <w:b/>
          <w:color w:val="FF0000"/>
          <w:szCs w:val="16"/>
          <w:lang w:val="en-GB"/>
        </w:rPr>
      </w:pPr>
      <w:r w:rsidRPr="00F733E7">
        <w:rPr>
          <w:rFonts w:ascii="Verdana" w:hAnsi="Verdana" w:cs="Calibri"/>
          <w:b/>
          <w:color w:val="FF0000"/>
          <w:szCs w:val="16"/>
          <w:lang w:val="en-GB"/>
        </w:rPr>
        <w:t xml:space="preserve">Please </w:t>
      </w:r>
      <w:proofErr w:type="spellStart"/>
      <w:r w:rsidRPr="00F733E7">
        <w:rPr>
          <w:rFonts w:ascii="Verdana" w:hAnsi="Verdana" w:cs="Calibri"/>
          <w:b/>
          <w:color w:val="FF0000"/>
          <w:szCs w:val="16"/>
          <w:lang w:val="en-GB"/>
        </w:rPr>
        <w:t>reamove</w:t>
      </w:r>
      <w:proofErr w:type="spellEnd"/>
      <w:r w:rsidRPr="00F733E7">
        <w:rPr>
          <w:rFonts w:ascii="Verdana" w:hAnsi="Verdana" w:cs="Calibri"/>
          <w:b/>
          <w:color w:val="FF0000"/>
          <w:szCs w:val="16"/>
          <w:lang w:val="en-GB"/>
        </w:rPr>
        <w:t xml:space="preserve"> comments in red.</w:t>
      </w:r>
    </w:p>
    <w:p w14:paraId="23422784" w14:textId="61A4D087" w:rsidR="00F733E7" w:rsidRPr="00F733E7" w:rsidRDefault="00F733E7" w:rsidP="00B223B0">
      <w:pPr>
        <w:pStyle w:val="Tekstprzypisukocowego"/>
        <w:spacing w:after="100"/>
        <w:rPr>
          <w:rFonts w:ascii="Verdana" w:hAnsi="Verdana" w:cs="Calibri"/>
          <w:b/>
          <w:color w:val="FF0000"/>
          <w:szCs w:val="16"/>
          <w:lang w:val="en-GB"/>
        </w:rPr>
      </w:pPr>
      <w:r w:rsidRPr="00F733E7">
        <w:rPr>
          <w:rFonts w:ascii="Verdana" w:hAnsi="Verdana" w:cs="Calibri"/>
          <w:b/>
          <w:color w:val="FF0000"/>
          <w:szCs w:val="16"/>
          <w:lang w:val="en-GB"/>
        </w:rPr>
        <w:t>Please fill the form legibly, or via computer.</w:t>
      </w:r>
      <w:bookmarkStart w:id="0" w:name="_GoBack"/>
      <w:bookmarkEnd w:id="0"/>
    </w:p>
    <w:p w14:paraId="023FB8E5" w14:textId="20CF3235" w:rsidR="00F733E7" w:rsidRPr="004208DA" w:rsidRDefault="00F733E7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F733E7">
        <w:rPr>
          <w:rFonts w:ascii="Verdana" w:hAnsi="Verdana" w:cs="Calibri"/>
          <w:b/>
          <w:color w:val="FF0000"/>
          <w:szCs w:val="16"/>
          <w:lang w:val="en-GB"/>
        </w:rPr>
        <w:t>Please insert your name in the header.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F733E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B0F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33E7">
                                  <w:rPr>
                                    <w:rFonts w:ascii="Verdana" w:hAnsi="Verdana"/>
                                    <w:b/>
                                    <w:i/>
                                    <w:color w:val="00B0F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F733E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B0F0"/>
                              <w:sz w:val="16"/>
                              <w:szCs w:val="16"/>
                              <w:lang w:val="en-GB"/>
                            </w:rPr>
                          </w:pPr>
                          <w:r w:rsidRPr="00F733E7">
                            <w:rPr>
                              <w:rFonts w:ascii="Verdana" w:hAnsi="Verdana"/>
                              <w:b/>
                              <w:i/>
                              <w:color w:val="00B0F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69D3179"/>
    <w:multiLevelType w:val="hybridMultilevel"/>
    <w:tmpl w:val="44C0051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D7A0F"/>
    <w:multiLevelType w:val="hybridMultilevel"/>
    <w:tmpl w:val="E0F2312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79041ED"/>
    <w:multiLevelType w:val="hybridMultilevel"/>
    <w:tmpl w:val="A1CC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5"/>
  </w:num>
  <w:num w:numId="9">
    <w:abstractNumId w:val="25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6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0AB9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5CD6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94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50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160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3E7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.mozejko@dwz.uz.zgor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4F297-A300-4764-85EE-96D3C23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689</Words>
  <Characters>4232</Characters>
  <Application>Microsoft Office Word</Application>
  <DocSecurity>4</DocSecurity>
  <PresentationFormat>Microsoft Word 11.0</PresentationFormat>
  <Lines>35</Lines>
  <Paragraphs>9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4912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Paulina Gött-Konopacka</cp:lastModifiedBy>
  <cp:revision>2</cp:revision>
  <cp:lastPrinted>2013-11-06T08:46:00Z</cp:lastPrinted>
  <dcterms:created xsi:type="dcterms:W3CDTF">2015-11-04T11:44:00Z</dcterms:created>
  <dcterms:modified xsi:type="dcterms:W3CDTF">2015-11-04T11:44:00Z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